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3F54" w:rsidRDefault="0073100F">
      <w:r>
        <w:t>RECUPERAR SENHA</w:t>
      </w:r>
      <w:r w:rsidR="00672DC6">
        <w:t xml:space="preserve"> NO SISTEMA PRIME</w:t>
      </w:r>
    </w:p>
    <w:p w:rsidR="0073100F" w:rsidRDefault="0073100F" w:rsidP="0073100F"/>
    <w:p w:rsidR="00672DC6" w:rsidRDefault="0073100F">
      <w:r>
        <w:t xml:space="preserve">Acesse o site da fornecedora dos serviços: </w:t>
      </w:r>
      <w:hyperlink r:id="rId4" w:history="1">
        <w:r w:rsidRPr="00BC12DF">
          <w:rPr>
            <w:rStyle w:val="Hyperlink"/>
          </w:rPr>
          <w:t>https://primebeneficios.com.br/Intranet/Frota/</w:t>
        </w:r>
      </w:hyperlink>
    </w:p>
    <w:p w:rsidR="00672DC6" w:rsidRDefault="002771E3">
      <w:pPr>
        <w:rPr>
          <w:noProof/>
          <w:lang w:eastAsia="pt-BR"/>
        </w:rPr>
      </w:pPr>
      <w:r>
        <w:rPr>
          <w:noProof/>
          <w:lang w:eastAsia="pt-B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218.3pt">
            <v:imagedata r:id="rId5" o:title="001"/>
          </v:shape>
        </w:pict>
      </w:r>
    </w:p>
    <w:p w:rsidR="00672DC6" w:rsidRDefault="0073100F">
      <w:r w:rsidRPr="009316FA">
        <w:rPr>
          <w:b/>
          <w:color w:val="FF0000"/>
        </w:rPr>
        <w:t>1</w:t>
      </w:r>
      <w:r>
        <w:t xml:space="preserve"> – Clique em “Esqueci minha senha”;</w:t>
      </w:r>
    </w:p>
    <w:p w:rsidR="0073100F" w:rsidRDefault="0073100F"/>
    <w:p w:rsidR="00672DC6" w:rsidRDefault="002771E3">
      <w:pPr>
        <w:rPr>
          <w:noProof/>
          <w:lang w:eastAsia="pt-BR"/>
        </w:rPr>
      </w:pPr>
      <w:r>
        <w:rPr>
          <w:noProof/>
          <w:lang w:eastAsia="pt-BR"/>
        </w:rPr>
        <w:pict>
          <v:shape id="_x0000_i1026" type="#_x0000_t75" style="width:425.1pt;height:182.9pt">
            <v:imagedata r:id="rId6" o:title="001" croptop="11387f"/>
          </v:shape>
        </w:pict>
      </w:r>
    </w:p>
    <w:p w:rsidR="0073100F" w:rsidRDefault="0073100F" w:rsidP="0073100F">
      <w:r w:rsidRPr="009316FA">
        <w:rPr>
          <w:b/>
          <w:color w:val="FF0000"/>
        </w:rPr>
        <w:t>2</w:t>
      </w:r>
      <w:r>
        <w:t xml:space="preserve"> – Insira o código de cliente “7035”;</w:t>
      </w:r>
    </w:p>
    <w:p w:rsidR="0073100F" w:rsidRDefault="0073100F" w:rsidP="0073100F">
      <w:r w:rsidRPr="009316FA">
        <w:rPr>
          <w:b/>
          <w:color w:val="FF0000"/>
        </w:rPr>
        <w:t>3</w:t>
      </w:r>
      <w:r>
        <w:t xml:space="preserve"> – Insira seu usuário e e-mail;</w:t>
      </w:r>
    </w:p>
    <w:p w:rsidR="0073100F" w:rsidRDefault="0073100F" w:rsidP="0073100F">
      <w:r w:rsidRPr="009316FA">
        <w:rPr>
          <w:b/>
          <w:color w:val="FF0000"/>
        </w:rPr>
        <w:t>4</w:t>
      </w:r>
      <w:r>
        <w:t xml:space="preserve"> – Clique em “Recuperar senha”</w:t>
      </w:r>
    </w:p>
    <w:p w:rsidR="0073100F" w:rsidRDefault="0073100F" w:rsidP="0073100F">
      <w:proofErr w:type="spellStart"/>
      <w:r>
        <w:t>Obs</w:t>
      </w:r>
      <w:proofErr w:type="spellEnd"/>
      <w:r>
        <w:t>: Tem que ser o e-mail cadastrado. Se você não se lembra qual e-mail foi cadastrado, tente outro e-mail até dar certo.</w:t>
      </w:r>
      <w:r w:rsidRPr="0073100F">
        <w:rPr>
          <w:noProof/>
          <w:lang w:eastAsia="pt-BR"/>
        </w:rPr>
        <w:t xml:space="preserve"> </w:t>
      </w:r>
      <w:r>
        <w:br/>
        <w:t>Normalmente o e-mail cadastrado é o funcional do militar ou o funcional da seção do militar.</w:t>
      </w:r>
    </w:p>
    <w:p w:rsidR="0073100F" w:rsidRDefault="0073100F" w:rsidP="0073100F">
      <w:proofErr w:type="spellStart"/>
      <w:r>
        <w:t>Ex</w:t>
      </w:r>
      <w:proofErr w:type="spellEnd"/>
      <w:r>
        <w:t>:</w:t>
      </w:r>
      <w:r w:rsidR="002771E3">
        <w:t xml:space="preserve">  </w:t>
      </w:r>
      <w:hyperlink r:id="rId7" w:history="1">
        <w:r w:rsidRPr="00357467">
          <w:rPr>
            <w:rStyle w:val="Hyperlink"/>
          </w:rPr>
          <w:t>123456@bombeiros.mg.gov.br</w:t>
        </w:r>
      </w:hyperlink>
      <w:r>
        <w:t xml:space="preserve"> ou </w:t>
      </w:r>
      <w:hyperlink r:id="rId8" w:history="1">
        <w:r w:rsidRPr="00357467">
          <w:rPr>
            <w:rStyle w:val="Hyperlink"/>
          </w:rPr>
          <w:t>militar.sobrenome@bombeiros.mg.gov.br</w:t>
        </w:r>
      </w:hyperlink>
      <w:r>
        <w:t xml:space="preserve"> ou </w:t>
      </w:r>
      <w:hyperlink r:id="rId9" w:history="1">
        <w:r w:rsidRPr="00357467">
          <w:rPr>
            <w:rStyle w:val="Hyperlink"/>
          </w:rPr>
          <w:t>seçãofrota@bombeiros.mg.gov.br</w:t>
        </w:r>
      </w:hyperlink>
      <w:r>
        <w:t>.</w:t>
      </w:r>
      <w:r w:rsidRPr="0073100F">
        <w:rPr>
          <w:noProof/>
          <w:lang w:eastAsia="pt-BR"/>
        </w:rPr>
        <w:t xml:space="preserve"> </w:t>
      </w:r>
    </w:p>
    <w:p w:rsidR="0073100F" w:rsidRDefault="0073100F" w:rsidP="0073100F">
      <w:r>
        <w:rPr>
          <w:noProof/>
          <w:lang w:eastAsia="pt-BR"/>
        </w:rPr>
        <w:lastRenderedPageBreak/>
        <w:drawing>
          <wp:inline distT="0" distB="0" distL="0" distR="0" wp14:anchorId="5B5B1898" wp14:editId="50CB6160">
            <wp:extent cx="1907338" cy="153341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150" b="14774"/>
                    <a:stretch/>
                  </pic:blipFill>
                  <pic:spPr bwMode="auto">
                    <a:xfrm>
                      <a:off x="0" y="0"/>
                      <a:ext cx="1930225" cy="1551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066EA6E" wp14:editId="773C43F1">
            <wp:extent cx="1744653" cy="1452645"/>
            <wp:effectExtent l="0" t="0" r="825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53210" cy="145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84A6EFA" wp14:editId="38B2674E">
            <wp:extent cx="1652152" cy="1469772"/>
            <wp:effectExtent l="0" t="0" r="571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60175" cy="147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C6" w:rsidRDefault="00672DC6">
      <w:pPr>
        <w:rPr>
          <w:noProof/>
          <w:lang w:eastAsia="pt-BR"/>
        </w:rPr>
      </w:pPr>
    </w:p>
    <w:p w:rsidR="00672DC6" w:rsidRDefault="002771E3">
      <w:pPr>
        <w:rPr>
          <w:noProof/>
          <w:lang w:eastAsia="pt-BR"/>
        </w:rPr>
      </w:pPr>
      <w:r>
        <w:rPr>
          <w:noProof/>
          <w:lang w:eastAsia="pt-BR"/>
        </w:rPr>
        <w:pict>
          <v:shape id="_x0000_i1027" type="#_x0000_t75" style="width:424.2pt;height:220.9pt">
            <v:imagedata r:id="rId13" o:title="001"/>
          </v:shape>
        </w:pict>
      </w:r>
    </w:p>
    <w:p w:rsidR="003128E2" w:rsidRDefault="003128E2" w:rsidP="003128E2">
      <w:r w:rsidRPr="00143921">
        <w:rPr>
          <w:b/>
          <w:color w:val="FF0000"/>
        </w:rPr>
        <w:t xml:space="preserve">5 </w:t>
      </w:r>
      <w:r>
        <w:t xml:space="preserve">– Vai aparecer a frase informando que foi enviado um e-mail para recuperação de senha para o endereço </w:t>
      </w:r>
      <w:proofErr w:type="gramStart"/>
      <w:r>
        <w:t>informado .</w:t>
      </w:r>
      <w:proofErr w:type="gramEnd"/>
    </w:p>
    <w:p w:rsidR="003128E2" w:rsidRDefault="003128E2" w:rsidP="003128E2">
      <w:r w:rsidRPr="00143921">
        <w:rPr>
          <w:b/>
          <w:color w:val="FF0000"/>
        </w:rPr>
        <w:t>6</w:t>
      </w:r>
      <w:r>
        <w:t xml:space="preserve"> – Clique em “Voltar para </w:t>
      </w:r>
      <w:proofErr w:type="spellStart"/>
      <w:r>
        <w:t>login</w:t>
      </w:r>
      <w:proofErr w:type="spellEnd"/>
      <w:r>
        <w:t>”</w:t>
      </w:r>
    </w:p>
    <w:p w:rsidR="003128E2" w:rsidRDefault="003128E2" w:rsidP="003128E2">
      <w:r w:rsidRPr="00143921">
        <w:rPr>
          <w:b/>
          <w:color w:val="FF0000"/>
        </w:rPr>
        <w:t>7</w:t>
      </w:r>
      <w:r>
        <w:t xml:space="preserve"> – Abra seu e-mail (tem que ser o e-mail informado para recuperação de senha) no exemplo eu vou entrar no e-mail da seção</w:t>
      </w:r>
      <w:r w:rsidR="00431B15">
        <w:t xml:space="preserve"> (dal1.frota@bmbeiros.mg.gov.br)</w:t>
      </w:r>
      <w:r>
        <w:t>.</w:t>
      </w:r>
    </w:p>
    <w:p w:rsidR="003128E2" w:rsidRDefault="002771E3" w:rsidP="003128E2">
      <w:r>
        <w:pict>
          <v:shape id="_x0000_i1028" type="#_x0000_t75" style="width:424.2pt;height:204.2pt">
            <v:imagedata r:id="rId14" o:title="001"/>
          </v:shape>
        </w:pict>
      </w:r>
    </w:p>
    <w:p w:rsidR="00535A5B" w:rsidRDefault="00535A5B" w:rsidP="00535A5B">
      <w:r>
        <w:rPr>
          <w:b/>
          <w:color w:val="FF0000"/>
        </w:rPr>
        <w:lastRenderedPageBreak/>
        <w:t>8</w:t>
      </w:r>
      <w:r>
        <w:t xml:space="preserve"> – Verifique que o e-mail funcional do militar, nesse caso, não vai receber o e-mail para recuperar a senha;</w:t>
      </w:r>
    </w:p>
    <w:p w:rsidR="00535A5B" w:rsidRDefault="00535A5B" w:rsidP="00535A5B">
      <w:r>
        <w:rPr>
          <w:b/>
          <w:color w:val="FF0000"/>
        </w:rPr>
        <w:t>9</w:t>
      </w:r>
      <w:r>
        <w:t xml:space="preserve"> – Selecione o e-mail cadastrado no sistema PRIME, nesse caso foi o da seção que o militar trabalha;</w:t>
      </w:r>
    </w:p>
    <w:p w:rsidR="00535A5B" w:rsidRDefault="00535A5B" w:rsidP="00535A5B">
      <w:r>
        <w:rPr>
          <w:b/>
          <w:color w:val="FF0000"/>
        </w:rPr>
        <w:t>10</w:t>
      </w:r>
      <w:r>
        <w:t xml:space="preserve"> – Abra a caixa de entrada e verifique se existe o e-mail da PRIME para recuperar a senha;</w:t>
      </w:r>
    </w:p>
    <w:p w:rsidR="00535A5B" w:rsidRDefault="00535A5B" w:rsidP="00535A5B">
      <w:r>
        <w:rPr>
          <w:b/>
          <w:color w:val="FF0000"/>
        </w:rPr>
        <w:t>11</w:t>
      </w:r>
      <w:r>
        <w:t xml:space="preserve"> – Se não tiver e-mail da PRIME para recuperar a senha, acesse a caixa de SPAM;</w:t>
      </w:r>
    </w:p>
    <w:p w:rsidR="00535A5B" w:rsidRDefault="00535A5B" w:rsidP="00535A5B">
      <w:r>
        <w:rPr>
          <w:b/>
          <w:color w:val="FF0000"/>
        </w:rPr>
        <w:t>12</w:t>
      </w:r>
      <w:r>
        <w:t xml:space="preserve"> – Clique no link indicado no e-mail </w:t>
      </w:r>
      <w:proofErr w:type="spellStart"/>
      <w:r>
        <w:t>qspam</w:t>
      </w:r>
      <w:proofErr w:type="spellEnd"/>
      <w:r>
        <w:t xml:space="preserve"> para acessar a caixa de spam;</w:t>
      </w:r>
    </w:p>
    <w:p w:rsidR="00535A5B" w:rsidRDefault="002771E3">
      <w:r>
        <w:pict>
          <v:shape id="_x0000_i1029" type="#_x0000_t75" style="width:423.95pt;height:195.55pt">
            <v:imagedata r:id="rId15" o:title="001"/>
          </v:shape>
        </w:pict>
      </w:r>
    </w:p>
    <w:p w:rsidR="00227163" w:rsidRDefault="00227163">
      <w:r>
        <w:rPr>
          <w:b/>
          <w:color w:val="FF0000"/>
        </w:rPr>
        <w:t>13</w:t>
      </w:r>
      <w:r>
        <w:t xml:space="preserve"> – Observe que irá abrir uma nova aba no navegador de internet;</w:t>
      </w:r>
    </w:p>
    <w:p w:rsidR="001C78CA" w:rsidRDefault="00227163">
      <w:r>
        <w:rPr>
          <w:b/>
          <w:color w:val="FF0000"/>
        </w:rPr>
        <w:t>14</w:t>
      </w:r>
      <w:r>
        <w:t xml:space="preserve"> – Clique em “Entregar”</w:t>
      </w:r>
      <w:r w:rsidR="001C78CA">
        <w:t>. Aguarde alguns minutos para que o e-mail chegue à caixa de entrada</w:t>
      </w:r>
      <w:r>
        <w:t>;</w:t>
      </w:r>
    </w:p>
    <w:p w:rsidR="001C78CA" w:rsidRDefault="000E3641">
      <w:r>
        <w:pict>
          <v:shape id="_x0000_i1030" type="#_x0000_t75" style="width:424.5pt;height:201.9pt">
            <v:imagedata r:id="rId16" o:title="001"/>
          </v:shape>
        </w:pict>
      </w:r>
    </w:p>
    <w:p w:rsidR="00227163" w:rsidRDefault="00227163">
      <w:r>
        <w:rPr>
          <w:b/>
          <w:color w:val="FF0000"/>
        </w:rPr>
        <w:t>15</w:t>
      </w:r>
      <w:r>
        <w:t xml:space="preserve"> – </w:t>
      </w:r>
      <w:r w:rsidR="001C78CA">
        <w:t>Volte ao e-mail, e selecione a mensagem que foi entregue com o assunto “RECUPERAÇÃO DE SENHA”, esse e-mail não deve ser respondido.</w:t>
      </w:r>
    </w:p>
    <w:p w:rsidR="00227163" w:rsidRDefault="00227163">
      <w:r>
        <w:rPr>
          <w:b/>
          <w:color w:val="FF0000"/>
        </w:rPr>
        <w:t>16</w:t>
      </w:r>
      <w:r>
        <w:t xml:space="preserve"> – Clique em “</w:t>
      </w:r>
      <w:r w:rsidR="001C78CA">
        <w:t>RECUPERARA SENHA”</w:t>
      </w:r>
    </w:p>
    <w:p w:rsidR="00A707BB" w:rsidRDefault="000E3641">
      <w:r>
        <w:lastRenderedPageBreak/>
        <w:pict>
          <v:shape id="_x0000_i1031" type="#_x0000_t75" style="width:424.5pt;height:228.65pt">
            <v:imagedata r:id="rId17" o:title="001"/>
          </v:shape>
        </w:pict>
      </w:r>
    </w:p>
    <w:p w:rsidR="00227163" w:rsidRDefault="00227163">
      <w:r>
        <w:rPr>
          <w:b/>
          <w:color w:val="FF0000"/>
        </w:rPr>
        <w:t>17</w:t>
      </w:r>
      <w:r>
        <w:t xml:space="preserve"> – </w:t>
      </w:r>
      <w:r w:rsidR="00A707BB">
        <w:t>Abrirá uma nova aba no site da PRIME para recuperação de senha;</w:t>
      </w:r>
    </w:p>
    <w:p w:rsidR="00227163" w:rsidRDefault="00227163">
      <w:r>
        <w:rPr>
          <w:b/>
          <w:color w:val="FF0000"/>
        </w:rPr>
        <w:t>18</w:t>
      </w:r>
      <w:r>
        <w:t xml:space="preserve"> – </w:t>
      </w:r>
      <w:r w:rsidR="00A707BB">
        <w:t>Crie e anote sua nova senha (anote a senha em um local que você possa consultar futuramente), insira sua senha</w:t>
      </w:r>
      <w:r w:rsidR="00690B56">
        <w:t>,</w:t>
      </w:r>
      <w:r w:rsidR="00A707BB">
        <w:t xml:space="preserve"> criada e anotada</w:t>
      </w:r>
      <w:r w:rsidR="00690B56">
        <w:t>,</w:t>
      </w:r>
      <w:r w:rsidR="00A707BB">
        <w:t xml:space="preserve"> no campo “Nova Senha” e repita a mesma senha no campo “Repita a Senha”;</w:t>
      </w:r>
      <w:bookmarkStart w:id="0" w:name="_GoBack"/>
      <w:bookmarkEnd w:id="0"/>
    </w:p>
    <w:p w:rsidR="00A707BB" w:rsidRDefault="00A707BB">
      <w:r>
        <w:rPr>
          <w:b/>
          <w:color w:val="FF0000"/>
        </w:rPr>
        <w:t>19</w:t>
      </w:r>
      <w:r w:rsidR="00227163">
        <w:t xml:space="preserve"> – Clique em “</w:t>
      </w:r>
      <w:r>
        <w:t>Confirmar Alteração de Senha”;</w:t>
      </w:r>
    </w:p>
    <w:p w:rsidR="00A96679" w:rsidRDefault="000E3641">
      <w:r>
        <w:rPr>
          <w:noProof/>
          <w:lang w:eastAsia="pt-BR"/>
        </w:rPr>
        <w:pict>
          <v:shape id="_x0000_i1032" type="#_x0000_t75" style="width:147.15pt;height:118.35pt">
            <v:imagedata r:id="rId18" o:title="1" cropbottom="26539f" cropright="42872f"/>
          </v:shape>
        </w:pict>
      </w:r>
    </w:p>
    <w:p w:rsidR="00227163" w:rsidRDefault="00A707BB">
      <w:r>
        <w:rPr>
          <w:b/>
          <w:color w:val="FF0000"/>
        </w:rPr>
        <w:t>20</w:t>
      </w:r>
      <w:r w:rsidR="00227163">
        <w:t xml:space="preserve"> – </w:t>
      </w:r>
      <w:r>
        <w:t xml:space="preserve">Irá abrir uma nova caixa de diálogo, clique em “Voltar para </w:t>
      </w:r>
      <w:proofErr w:type="spellStart"/>
      <w:r>
        <w:t>login</w:t>
      </w:r>
      <w:proofErr w:type="spellEnd"/>
      <w:r>
        <w:t>”</w:t>
      </w:r>
    </w:p>
    <w:p w:rsidR="00A707BB" w:rsidRDefault="000E3641">
      <w:r>
        <w:pict>
          <v:shape id="_x0000_i1033" type="#_x0000_t75" style="width:424.5pt;height:205.05pt">
            <v:imagedata r:id="rId19" o:title="001"/>
          </v:shape>
        </w:pict>
      </w:r>
    </w:p>
    <w:p w:rsidR="00A707BB" w:rsidRDefault="00A707BB">
      <w:r>
        <w:rPr>
          <w:b/>
          <w:color w:val="FF0000"/>
        </w:rPr>
        <w:lastRenderedPageBreak/>
        <w:t>21</w:t>
      </w:r>
      <w:r>
        <w:t xml:space="preserve"> – Coloque o código do cliente “7035” é o código do CBMMG;</w:t>
      </w:r>
    </w:p>
    <w:p w:rsidR="00A707BB" w:rsidRDefault="00A707BB" w:rsidP="00A707BB">
      <w:r>
        <w:rPr>
          <w:b/>
          <w:color w:val="FF0000"/>
        </w:rPr>
        <w:t>22</w:t>
      </w:r>
      <w:r>
        <w:t xml:space="preserve"> – Coloque seu </w:t>
      </w:r>
      <w:proofErr w:type="spellStart"/>
      <w:r>
        <w:t>login</w:t>
      </w:r>
      <w:proofErr w:type="spellEnd"/>
      <w:r>
        <w:t>;</w:t>
      </w:r>
    </w:p>
    <w:p w:rsidR="00A707BB" w:rsidRDefault="00A707BB" w:rsidP="00A707BB">
      <w:r>
        <w:rPr>
          <w:b/>
          <w:color w:val="FF0000"/>
        </w:rPr>
        <w:t>23</w:t>
      </w:r>
      <w:r>
        <w:t xml:space="preserve"> – Coloque sua senha </w:t>
      </w:r>
      <w:proofErr w:type="gramStart"/>
      <w:r>
        <w:t>recém criada</w:t>
      </w:r>
      <w:proofErr w:type="gramEnd"/>
      <w:r>
        <w:t xml:space="preserve"> e anotada;</w:t>
      </w:r>
    </w:p>
    <w:p w:rsidR="00A707BB" w:rsidRDefault="00A707BB" w:rsidP="00A707BB">
      <w:r>
        <w:rPr>
          <w:b/>
          <w:color w:val="FF0000"/>
        </w:rPr>
        <w:t>24</w:t>
      </w:r>
      <w:r>
        <w:t xml:space="preserve"> – Clique em “</w:t>
      </w:r>
      <w:r w:rsidR="00690B56">
        <w:t>Acessar”;</w:t>
      </w:r>
    </w:p>
    <w:p w:rsidR="00690B56" w:rsidRDefault="000E3641" w:rsidP="00A707BB">
      <w:r>
        <w:pict>
          <v:shape id="_x0000_i1034" type="#_x0000_t75" style="width:424.5pt;height:203.35pt">
            <v:imagedata r:id="rId20" o:title="001"/>
          </v:shape>
        </w:pict>
      </w:r>
    </w:p>
    <w:p w:rsidR="00A707BB" w:rsidRDefault="00A707BB" w:rsidP="00A707BB">
      <w:r>
        <w:rPr>
          <w:b/>
          <w:color w:val="FF0000"/>
        </w:rPr>
        <w:t>25</w:t>
      </w:r>
      <w:r>
        <w:t xml:space="preserve"> – </w:t>
      </w:r>
      <w:r w:rsidR="00690B56">
        <w:t>O sistema irá abrir a página inicial para o Gestor de Frota.</w:t>
      </w:r>
    </w:p>
    <w:p w:rsidR="00A707BB" w:rsidRDefault="00A707BB"/>
    <w:sectPr w:rsidR="00A707B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6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2DC6"/>
    <w:rsid w:val="000666F6"/>
    <w:rsid w:val="000E3641"/>
    <w:rsid w:val="0016431B"/>
    <w:rsid w:val="001C78CA"/>
    <w:rsid w:val="00227163"/>
    <w:rsid w:val="002771E3"/>
    <w:rsid w:val="002F7991"/>
    <w:rsid w:val="003128E2"/>
    <w:rsid w:val="00431B15"/>
    <w:rsid w:val="00463F54"/>
    <w:rsid w:val="00535A5B"/>
    <w:rsid w:val="00672DC6"/>
    <w:rsid w:val="00690B56"/>
    <w:rsid w:val="0073100F"/>
    <w:rsid w:val="009E76EC"/>
    <w:rsid w:val="00A707BB"/>
    <w:rsid w:val="00A96679"/>
    <w:rsid w:val="00E00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C6C7E9"/>
  <w15:chartTrackingRefBased/>
  <w15:docId w15:val="{61BD095E-6476-41A0-881E-B79FF154D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73100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ilitar.sobrenome@bombeiros.mg.gov.br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hyperlink" Target="mailto:123456@bombeiros.mg.gov.br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hyperlink" Target="https://primebeneficios.com.br/Intranet/Frota/" TargetMode="External"/><Relationship Id="rId9" Type="http://schemas.openxmlformats.org/officeDocument/2006/relationships/hyperlink" Target="mailto:se&#231;&#227;ofrota@bombeiros.mg.gov.br" TargetMode="External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2908</TotalTime>
  <Pages>1</Pages>
  <Words>400</Words>
  <Characters>2164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Edson De Paula Silva</dc:creator>
  <cp:keywords/>
  <dc:description/>
  <cp:lastModifiedBy>Edson De Paula Silva</cp:lastModifiedBy>
  <cp:revision>13</cp:revision>
  <cp:lastPrinted>2023-10-26T20:20:00Z</cp:lastPrinted>
  <dcterms:created xsi:type="dcterms:W3CDTF">2023-10-24T17:56:00Z</dcterms:created>
  <dcterms:modified xsi:type="dcterms:W3CDTF">2023-12-22T14:16:00Z</dcterms:modified>
</cp:coreProperties>
</file>